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5EE3" w14:textId="77777777" w:rsidR="005F0110" w:rsidRDefault="005F0110" w:rsidP="005F0110">
      <w:pPr>
        <w:pStyle w:val="Title"/>
        <w:tabs>
          <w:tab w:val="left" w:pos="9240"/>
        </w:tabs>
      </w:pPr>
      <w:r>
        <w:t xml:space="preserve">Information for parents – </w:t>
      </w:r>
    </w:p>
    <w:p w14:paraId="6FFECAFA" w14:textId="77777777" w:rsidR="005F0110" w:rsidRPr="000E0F52" w:rsidRDefault="005F0110" w:rsidP="005F0110">
      <w:pPr>
        <w:pStyle w:val="Title"/>
      </w:pPr>
      <w:r>
        <w:t>When is it OK to miss school?</w:t>
      </w:r>
    </w:p>
    <w:p w14:paraId="2E693E48" w14:textId="77777777" w:rsidR="005F0110" w:rsidRPr="000E0F52" w:rsidRDefault="005F0110" w:rsidP="005F0110">
      <w:pPr>
        <w:pStyle w:val="Heading1"/>
      </w:pPr>
      <w:r>
        <w:t>It is important for children to attend school all day, every day.</w:t>
      </w:r>
    </w:p>
    <w:p w14:paraId="3761B2A4" w14:textId="77777777" w:rsidR="00D21BAC" w:rsidRDefault="005F0110" w:rsidP="005F0110">
      <w:pPr>
        <w:pStyle w:val="Heading2"/>
      </w:pPr>
      <w:r>
        <w:t>When is it OK to not go to school?</w:t>
      </w:r>
    </w:p>
    <w:p w14:paraId="39282770" w14:textId="77777777" w:rsidR="005F0110" w:rsidRPr="00795AC3" w:rsidRDefault="005F0110" w:rsidP="005F0110">
      <w:pPr>
        <w:rPr>
          <w:sz w:val="22"/>
          <w:szCs w:val="22"/>
        </w:rPr>
      </w:pPr>
      <w:r w:rsidRPr="00795AC3">
        <w:rPr>
          <w:sz w:val="22"/>
          <w:szCs w:val="22"/>
        </w:rPr>
        <w:t>An OK reason is one that prevents your child from getting to school.  This could include:</w:t>
      </w:r>
    </w:p>
    <w:p w14:paraId="672841F4" w14:textId="2195FF24" w:rsidR="005F0110" w:rsidRPr="00795AC3" w:rsidRDefault="005F0110" w:rsidP="005F0110">
      <w:pPr>
        <w:pStyle w:val="ListParagraph"/>
        <w:numPr>
          <w:ilvl w:val="0"/>
          <w:numId w:val="23"/>
        </w:numPr>
        <w:rPr>
          <w:sz w:val="22"/>
          <w:szCs w:val="22"/>
        </w:rPr>
      </w:pPr>
      <w:r w:rsidRPr="638A35F6">
        <w:rPr>
          <w:sz w:val="22"/>
          <w:szCs w:val="22"/>
        </w:rPr>
        <w:t xml:space="preserve">your child is unable to attend </w:t>
      </w:r>
      <w:r w:rsidR="71066BAD" w:rsidRPr="638A35F6">
        <w:rPr>
          <w:sz w:val="22"/>
          <w:szCs w:val="22"/>
        </w:rPr>
        <w:t>because</w:t>
      </w:r>
      <w:r w:rsidRPr="638A35F6">
        <w:rPr>
          <w:sz w:val="22"/>
          <w:szCs w:val="22"/>
        </w:rPr>
        <w:t xml:space="preserve"> they are sick</w:t>
      </w:r>
    </w:p>
    <w:p w14:paraId="3C2D6184" w14:textId="77777777" w:rsidR="005F0110" w:rsidRDefault="005F0110" w:rsidP="005F0110">
      <w:pPr>
        <w:pStyle w:val="ListParagraph"/>
        <w:numPr>
          <w:ilvl w:val="0"/>
          <w:numId w:val="23"/>
        </w:numPr>
        <w:rPr>
          <w:sz w:val="22"/>
          <w:szCs w:val="22"/>
        </w:rPr>
      </w:pPr>
      <w:r>
        <w:rPr>
          <w:sz w:val="22"/>
          <w:szCs w:val="22"/>
        </w:rPr>
        <w:t>attending cultural or religious observances such as sorry time and funerals</w:t>
      </w:r>
    </w:p>
    <w:p w14:paraId="024C1BB6" w14:textId="51959E2D" w:rsidR="005F0110" w:rsidRDefault="23C00A31" w:rsidP="638A35F6">
      <w:pPr>
        <w:pStyle w:val="ListParagraph"/>
        <w:numPr>
          <w:ilvl w:val="0"/>
          <w:numId w:val="23"/>
        </w:numPr>
        <w:rPr>
          <w:rFonts w:asciiTheme="minorHAnsi" w:eastAsiaTheme="minorEastAsia" w:hAnsiTheme="minorHAnsi" w:cstheme="minorBidi"/>
          <w:sz w:val="22"/>
          <w:szCs w:val="22"/>
        </w:rPr>
      </w:pPr>
      <w:r w:rsidRPr="638A35F6">
        <w:rPr>
          <w:sz w:val="22"/>
          <w:szCs w:val="22"/>
        </w:rPr>
        <w:t xml:space="preserve">an unavoidable medical appointment </w:t>
      </w:r>
    </w:p>
    <w:p w14:paraId="64D8AE25" w14:textId="02771E59" w:rsidR="005F0110" w:rsidRDefault="005F0110" w:rsidP="005F0110">
      <w:pPr>
        <w:pStyle w:val="ListParagraph"/>
        <w:numPr>
          <w:ilvl w:val="0"/>
          <w:numId w:val="23"/>
        </w:numPr>
        <w:rPr>
          <w:sz w:val="22"/>
          <w:szCs w:val="22"/>
        </w:rPr>
      </w:pPr>
      <w:r w:rsidRPr="638A35F6">
        <w:rPr>
          <w:sz w:val="22"/>
          <w:szCs w:val="22"/>
        </w:rPr>
        <w:t>an unavoidable natural event such as flood waters or a cyclone</w:t>
      </w:r>
    </w:p>
    <w:p w14:paraId="7C6D4BD7" w14:textId="77777777" w:rsidR="00573B2A" w:rsidRDefault="00573B2A" w:rsidP="005F0110">
      <w:pPr>
        <w:rPr>
          <w:sz w:val="22"/>
          <w:szCs w:val="22"/>
        </w:rPr>
      </w:pPr>
    </w:p>
    <w:p w14:paraId="0651D3B2" w14:textId="0810828F" w:rsidR="005F0110" w:rsidRPr="00B41E73" w:rsidRDefault="005F0110" w:rsidP="005F0110">
      <w:pPr>
        <w:rPr>
          <w:sz w:val="22"/>
          <w:szCs w:val="22"/>
        </w:rPr>
      </w:pPr>
      <w:r>
        <w:rPr>
          <w:sz w:val="22"/>
          <w:szCs w:val="22"/>
        </w:rPr>
        <w:t>The Principal decides if the reason given for your child’s absence is acceptable.</w:t>
      </w:r>
    </w:p>
    <w:p w14:paraId="4D5A2FA6" w14:textId="77777777" w:rsidR="005F0110" w:rsidRDefault="005F0110" w:rsidP="005F0110">
      <w:pPr>
        <w:pStyle w:val="Heading2"/>
      </w:pPr>
      <w:r>
        <w:t>It’s NOT OK to miss school if your child:</w:t>
      </w:r>
    </w:p>
    <w:p w14:paraId="19A3F5FB" w14:textId="77777777" w:rsidR="005F0110" w:rsidRPr="00795AC3" w:rsidRDefault="005F0110" w:rsidP="005F0110">
      <w:pPr>
        <w:pStyle w:val="ListParagraph"/>
        <w:numPr>
          <w:ilvl w:val="0"/>
          <w:numId w:val="23"/>
        </w:numPr>
        <w:rPr>
          <w:b/>
          <w:sz w:val="22"/>
          <w:szCs w:val="22"/>
        </w:rPr>
      </w:pPr>
      <w:r>
        <w:rPr>
          <w:sz w:val="22"/>
          <w:szCs w:val="22"/>
        </w:rPr>
        <w:t>is celebrating a birthday</w:t>
      </w:r>
    </w:p>
    <w:p w14:paraId="6B93BBD7" w14:textId="77777777" w:rsidR="005F0110" w:rsidRPr="00795AC3" w:rsidRDefault="005F0110" w:rsidP="005F0110">
      <w:pPr>
        <w:pStyle w:val="ListParagraph"/>
        <w:numPr>
          <w:ilvl w:val="0"/>
          <w:numId w:val="23"/>
        </w:numPr>
        <w:rPr>
          <w:b/>
          <w:sz w:val="22"/>
          <w:szCs w:val="22"/>
        </w:rPr>
      </w:pPr>
      <w:r>
        <w:rPr>
          <w:sz w:val="22"/>
          <w:szCs w:val="22"/>
        </w:rPr>
        <w:t>is going on a family holiday</w:t>
      </w:r>
    </w:p>
    <w:p w14:paraId="754D65E9" w14:textId="77777777" w:rsidR="005F0110" w:rsidRPr="00795AC3" w:rsidRDefault="005F0110" w:rsidP="005F0110">
      <w:pPr>
        <w:pStyle w:val="ListParagraph"/>
        <w:numPr>
          <w:ilvl w:val="0"/>
          <w:numId w:val="23"/>
        </w:numPr>
        <w:rPr>
          <w:b/>
          <w:sz w:val="22"/>
          <w:szCs w:val="22"/>
        </w:rPr>
      </w:pPr>
      <w:r>
        <w:rPr>
          <w:sz w:val="22"/>
          <w:szCs w:val="22"/>
        </w:rPr>
        <w:t>is visiting family and friends</w:t>
      </w:r>
    </w:p>
    <w:p w14:paraId="02B529AA" w14:textId="77777777" w:rsidR="005F0110" w:rsidRPr="00795AC3" w:rsidRDefault="005F0110" w:rsidP="005F0110">
      <w:pPr>
        <w:pStyle w:val="ListParagraph"/>
        <w:numPr>
          <w:ilvl w:val="0"/>
          <w:numId w:val="23"/>
        </w:numPr>
        <w:rPr>
          <w:b/>
          <w:sz w:val="22"/>
          <w:szCs w:val="22"/>
        </w:rPr>
      </w:pPr>
      <w:r>
        <w:rPr>
          <w:sz w:val="22"/>
          <w:szCs w:val="22"/>
        </w:rPr>
        <w:t>has slept in or had a big weekend</w:t>
      </w:r>
    </w:p>
    <w:p w14:paraId="5029F3A9" w14:textId="77777777" w:rsidR="005F0110" w:rsidRPr="00795AC3" w:rsidRDefault="005F0110" w:rsidP="005F0110">
      <w:pPr>
        <w:pStyle w:val="ListParagraph"/>
        <w:numPr>
          <w:ilvl w:val="0"/>
          <w:numId w:val="23"/>
        </w:numPr>
        <w:rPr>
          <w:b/>
          <w:sz w:val="22"/>
          <w:szCs w:val="22"/>
        </w:rPr>
      </w:pPr>
      <w:r>
        <w:rPr>
          <w:sz w:val="22"/>
          <w:szCs w:val="22"/>
        </w:rPr>
        <w:t>is looking after other children</w:t>
      </w:r>
    </w:p>
    <w:p w14:paraId="06769CA1" w14:textId="77777777" w:rsidR="005F0110" w:rsidRPr="00795AC3" w:rsidRDefault="005F0110" w:rsidP="005F0110">
      <w:pPr>
        <w:pStyle w:val="ListParagraph"/>
        <w:numPr>
          <w:ilvl w:val="0"/>
          <w:numId w:val="23"/>
        </w:numPr>
        <w:rPr>
          <w:b/>
          <w:sz w:val="22"/>
          <w:szCs w:val="22"/>
        </w:rPr>
      </w:pPr>
      <w:r>
        <w:rPr>
          <w:sz w:val="22"/>
          <w:szCs w:val="22"/>
        </w:rPr>
        <w:t>has sport or other recreational activities that have not been approved by the school</w:t>
      </w:r>
    </w:p>
    <w:p w14:paraId="3B978E9B" w14:textId="77777777" w:rsidR="005F0110" w:rsidRPr="00795AC3" w:rsidRDefault="005F0110" w:rsidP="005F0110">
      <w:pPr>
        <w:pStyle w:val="ListParagraph"/>
        <w:numPr>
          <w:ilvl w:val="0"/>
          <w:numId w:val="23"/>
        </w:numPr>
        <w:rPr>
          <w:b/>
          <w:sz w:val="22"/>
          <w:szCs w:val="22"/>
        </w:rPr>
      </w:pPr>
      <w:r>
        <w:rPr>
          <w:sz w:val="22"/>
          <w:szCs w:val="22"/>
        </w:rPr>
        <w:t>has appointment such as haircuts and minor check ups</w:t>
      </w:r>
    </w:p>
    <w:p w14:paraId="0A37501D" w14:textId="77777777" w:rsidR="005F0110" w:rsidRDefault="005F0110" w:rsidP="005F0110">
      <w:pPr>
        <w:rPr>
          <w:sz w:val="22"/>
          <w:szCs w:val="22"/>
        </w:rPr>
      </w:pPr>
    </w:p>
    <w:p w14:paraId="7C96FB91" w14:textId="77777777" w:rsidR="005F0110" w:rsidRDefault="005F0110" w:rsidP="005F0110">
      <w:pPr>
        <w:rPr>
          <w:sz w:val="22"/>
          <w:szCs w:val="22"/>
        </w:rPr>
      </w:pPr>
      <w:r>
        <w:rPr>
          <w:sz w:val="22"/>
          <w:szCs w:val="22"/>
        </w:rPr>
        <w:t>If possible, routine medical and other health appointments should be made either before or after school, or during the school holidays.</w:t>
      </w:r>
    </w:p>
    <w:p w14:paraId="049E2A3E" w14:textId="77777777" w:rsidR="005F0110" w:rsidRPr="000E0F52" w:rsidRDefault="005F0110" w:rsidP="005F0110">
      <w:pPr>
        <w:pStyle w:val="Heading2"/>
      </w:pPr>
      <w:r>
        <w:t>Do you need to let the school know if your child will be away from school?</w:t>
      </w:r>
    </w:p>
    <w:p w14:paraId="7D89AB7A" w14:textId="3F804F00" w:rsidR="005F0110" w:rsidRDefault="005F0110" w:rsidP="005F0110">
      <w:pPr>
        <w:tabs>
          <w:tab w:val="left" w:pos="286"/>
        </w:tabs>
        <w:spacing w:line="259" w:lineRule="auto"/>
        <w:ind w:right="491"/>
        <w:rPr>
          <w:sz w:val="21"/>
        </w:rPr>
      </w:pPr>
      <w:r>
        <w:rPr>
          <w:color w:val="231F20"/>
          <w:sz w:val="21"/>
        </w:rPr>
        <w:t xml:space="preserve">Yes, you need to let the </w:t>
      </w:r>
      <w:r w:rsidR="00573B2A">
        <w:rPr>
          <w:color w:val="231F20"/>
          <w:sz w:val="21"/>
        </w:rPr>
        <w:t>school</w:t>
      </w:r>
      <w:r w:rsidRPr="00795AC3">
        <w:rPr>
          <w:color w:val="C00000"/>
          <w:sz w:val="21"/>
        </w:rPr>
        <w:t xml:space="preserve"> </w:t>
      </w:r>
      <w:r>
        <w:rPr>
          <w:sz w:val="21"/>
        </w:rPr>
        <w:t xml:space="preserve">know the reason why your child is going to be, or has been, absent from school as soon as possible.  Where possible, please discuss any upcoming absences in advance so we can let you know of important learning or activities your child will miss out on. </w:t>
      </w:r>
    </w:p>
    <w:p w14:paraId="75D0492E" w14:textId="77777777" w:rsidR="005F0110" w:rsidRDefault="005F0110" w:rsidP="005F0110">
      <w:pPr>
        <w:tabs>
          <w:tab w:val="left" w:pos="286"/>
        </w:tabs>
        <w:spacing w:line="259" w:lineRule="auto"/>
        <w:ind w:right="491"/>
        <w:rPr>
          <w:color w:val="231F20"/>
          <w:sz w:val="21"/>
        </w:rPr>
      </w:pPr>
      <w:r>
        <w:rPr>
          <w:color w:val="231F20"/>
          <w:sz w:val="21"/>
        </w:rPr>
        <w:t xml:space="preserve">This requires a responsible person, usually a parent, to provide a reason for the absence within three school days. </w:t>
      </w:r>
    </w:p>
    <w:p w14:paraId="6D0AD7D1" w14:textId="3863941C" w:rsidR="005F0110" w:rsidRDefault="005F0110" w:rsidP="005F0110">
      <w:pPr>
        <w:tabs>
          <w:tab w:val="left" w:pos="286"/>
        </w:tabs>
        <w:spacing w:line="259" w:lineRule="auto"/>
        <w:ind w:right="491"/>
        <w:rPr>
          <w:color w:val="231F20"/>
          <w:sz w:val="21"/>
        </w:rPr>
      </w:pPr>
      <w:r>
        <w:rPr>
          <w:color w:val="231F20"/>
          <w:sz w:val="21"/>
        </w:rPr>
        <w:t xml:space="preserve">Having information about why your child is missing school helps us plan for their return to school and work out whether we can provide any further help to you. </w:t>
      </w:r>
    </w:p>
    <w:p w14:paraId="05BFE190" w14:textId="77777777" w:rsidR="00573B2A" w:rsidRDefault="00573B2A" w:rsidP="005F0110">
      <w:pPr>
        <w:pStyle w:val="Heading2"/>
      </w:pPr>
    </w:p>
    <w:p w14:paraId="089E7F59" w14:textId="0803682B" w:rsidR="005F0110" w:rsidRPr="005F0110" w:rsidRDefault="005F0110" w:rsidP="005F0110">
      <w:pPr>
        <w:pStyle w:val="Heading2"/>
      </w:pPr>
      <w:r w:rsidRPr="005F0110">
        <w:lastRenderedPageBreak/>
        <w:t>Why is going to school so important?</w:t>
      </w:r>
    </w:p>
    <w:p w14:paraId="2CED8A76" w14:textId="1F465778" w:rsidR="005F0110" w:rsidRPr="00BD3638" w:rsidRDefault="005F0110" w:rsidP="005F0110">
      <w:pPr>
        <w:pStyle w:val="ListParagraph"/>
        <w:numPr>
          <w:ilvl w:val="0"/>
          <w:numId w:val="23"/>
        </w:numPr>
        <w:rPr>
          <w:color w:val="C00000"/>
          <w:sz w:val="22"/>
          <w:szCs w:val="22"/>
        </w:rPr>
      </w:pPr>
      <w:r w:rsidRPr="00795AC3">
        <w:rPr>
          <w:sz w:val="22"/>
          <w:szCs w:val="22"/>
        </w:rPr>
        <w:t xml:space="preserve">At school, many concepts </w:t>
      </w:r>
      <w:r w:rsidRPr="00B41E73">
        <w:rPr>
          <w:sz w:val="22"/>
          <w:szCs w:val="22"/>
        </w:rPr>
        <w:t xml:space="preserve">such as literacy and numeracy </w:t>
      </w:r>
      <w:r w:rsidRPr="00795AC3">
        <w:rPr>
          <w:sz w:val="22"/>
          <w:szCs w:val="22"/>
        </w:rPr>
        <w:t xml:space="preserve">are taught in a sequence. Missing school means missing out on learning – which can often make it difficult to catch up later. </w:t>
      </w:r>
      <w:r w:rsidRPr="00573B2A">
        <w:rPr>
          <w:sz w:val="22"/>
          <w:szCs w:val="22"/>
        </w:rPr>
        <w:t>This is particularly important in the early years when essential foundation skills are being taught.</w:t>
      </w:r>
    </w:p>
    <w:p w14:paraId="18E81C0A" w14:textId="77777777" w:rsidR="005F0110" w:rsidRPr="00795AC3" w:rsidRDefault="005F0110" w:rsidP="005F0110">
      <w:pPr>
        <w:pStyle w:val="ListParagraph"/>
        <w:numPr>
          <w:ilvl w:val="0"/>
          <w:numId w:val="23"/>
        </w:numPr>
        <w:rPr>
          <w:sz w:val="22"/>
          <w:szCs w:val="22"/>
        </w:rPr>
      </w:pPr>
      <w:r w:rsidRPr="00795AC3">
        <w:rPr>
          <w:sz w:val="22"/>
          <w:szCs w:val="22"/>
        </w:rPr>
        <w:t>Going to school every day helps children learn the important life skill of ‘showing up’ – at school, at work, to sport and other commitments.</w:t>
      </w:r>
    </w:p>
    <w:p w14:paraId="5775BC35" w14:textId="77777777" w:rsidR="005F0110" w:rsidRDefault="005F0110" w:rsidP="005F0110">
      <w:pPr>
        <w:pStyle w:val="ListParagraph"/>
        <w:numPr>
          <w:ilvl w:val="0"/>
          <w:numId w:val="23"/>
        </w:numPr>
        <w:rPr>
          <w:sz w:val="22"/>
          <w:szCs w:val="22"/>
        </w:rPr>
      </w:pPr>
      <w:r w:rsidRPr="00795AC3">
        <w:rPr>
          <w:sz w:val="22"/>
          <w:szCs w:val="22"/>
        </w:rPr>
        <w:t>Research from the Western Australian Telethon Kids Institute shows that every day at school counts towards a student’s learning. Students who attend regularly, generally do better at school and in life.</w:t>
      </w:r>
    </w:p>
    <w:p w14:paraId="5A39BBE3" w14:textId="608A9B21" w:rsidR="005F0110" w:rsidRDefault="005F0110" w:rsidP="00095969"/>
    <w:sectPr w:rsidR="005F0110" w:rsidSect="005F0110">
      <w:headerReference w:type="even" r:id="rId12"/>
      <w:headerReference w:type="default" r:id="rId13"/>
      <w:footerReference w:type="even" r:id="rId14"/>
      <w:footerReference w:type="default" r:id="rId15"/>
      <w:headerReference w:type="first" r:id="rId16"/>
      <w:footerReference w:type="first" r:id="rId17"/>
      <w:pgSz w:w="11906" w:h="16838"/>
      <w:pgMar w:top="1276" w:right="1418" w:bottom="1701" w:left="1418" w:header="709" w:footer="85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5">
      <wne:acd wne:acdName="acd5"/>
    </wne:keymap>
    <wne:keymap wne:kcmPrimary="0266">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LMA" wne:acdName="acd4" wne:fciIndexBasedOn="0065"/>
    <wne:acd wne:argValue="AgBOAHUAbQBiAGUAcgBlAGQAIABQAGEAcgBhAGcAcgBhAHAAaAA=" wne:acdName="acd5" wne:fciIndexBasedOn="0065"/>
    <wne:acd wne:argValue="AgBOAG8AdABlAHM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B843" w14:textId="77777777" w:rsidR="00A23BB9" w:rsidRDefault="00A23BB9" w:rsidP="00127DAD">
      <w:r>
        <w:separator/>
      </w:r>
    </w:p>
  </w:endnote>
  <w:endnote w:type="continuationSeparator" w:id="0">
    <w:p w14:paraId="1E514F01" w14:textId="77777777" w:rsidR="00A23BB9" w:rsidRDefault="00A23BB9"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1F14" w14:textId="77777777" w:rsidR="00BE5DB5" w:rsidRDefault="00BE5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7C85" w14:textId="4981A662" w:rsidR="000F6D5A" w:rsidRPr="000F6D5A" w:rsidRDefault="000F6D5A" w:rsidP="000F6D5A">
    <w:pPr>
      <w:pStyle w:val="Footer"/>
    </w:pPr>
    <w:r w:rsidRPr="000F6D5A">
      <w:tab/>
    </w:r>
    <w:r w:rsidRPr="000F6D5A">
      <w:tab/>
    </w:r>
    <w:sdt>
      <w:sdtPr>
        <w:alias w:val="Status"/>
        <w:tag w:val=""/>
        <w:id w:val="-1622607703"/>
        <w:placeholder>
          <w:docPart w:val="A06358C404694058BDBD18822FCE7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BE5DB5">
          <w:t>D21/0344362</w:t>
        </w:r>
      </w:sdtContent>
    </w:sdt>
  </w:p>
  <w:p w14:paraId="727B19BE" w14:textId="5F5AF8DA" w:rsidR="000F6D5A" w:rsidRPr="000F6D5A" w:rsidRDefault="00297C14" w:rsidP="000F6D5A">
    <w:pPr>
      <w:pStyle w:val="Footer"/>
    </w:pPr>
    <w:r w:rsidRPr="000F6D5A">
      <w:tab/>
    </w:r>
    <w:r w:rsidRPr="000F6D5A">
      <w:fldChar w:fldCharType="begin"/>
    </w:r>
    <w:r w:rsidRPr="000F6D5A">
      <w:instrText xml:space="preserve"> PAGE   \* MERGEFORMAT </w:instrText>
    </w:r>
    <w:r w:rsidRPr="000F6D5A">
      <w:fldChar w:fldCharType="separate"/>
    </w:r>
    <w:r w:rsidR="00BE5DB5">
      <w:rPr>
        <w:noProof/>
      </w:rPr>
      <w:t>2</w:t>
    </w:r>
    <w:r w:rsidRPr="000F6D5A">
      <w:fldChar w:fldCharType="end"/>
    </w:r>
    <w:r w:rsidR="00440775" w:rsidRPr="000F6D5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61060" w14:textId="42687E59" w:rsidR="00440775" w:rsidRPr="001E1668" w:rsidRDefault="001E1668" w:rsidP="001E1668">
    <w:pPr>
      <w:pStyle w:val="Footer"/>
    </w:pPr>
    <w:r w:rsidRPr="001E1668">
      <w:tab/>
    </w:r>
    <w:r w:rsidRPr="001E1668">
      <w:tab/>
    </w:r>
    <w:sdt>
      <w:sdtPr>
        <w:alias w:val="Status"/>
        <w:tag w:val=""/>
        <w:id w:val="-312792894"/>
        <w:placeholder>
          <w:docPart w:val="81CD66BF8E3441BAA0994CD93954A56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E5DB5">
          <w:t>D21/0344362</w:t>
        </w:r>
      </w:sdtContent>
    </w:sdt>
  </w:p>
  <w:p w14:paraId="6555E692" w14:textId="0C06A543" w:rsidR="00AF71AF" w:rsidRPr="001E1668" w:rsidRDefault="00440775" w:rsidP="001E1668">
    <w:pPr>
      <w:pStyle w:val="Footer"/>
    </w:pPr>
    <w:r w:rsidRPr="001E1668">
      <w:tab/>
    </w:r>
    <w:r w:rsidRPr="001E1668">
      <w:tab/>
    </w:r>
    <w:r w:rsidR="00AF71AF" w:rsidRPr="001E166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BB30" w14:textId="77777777" w:rsidR="00A23BB9" w:rsidRDefault="00A23BB9" w:rsidP="00127DAD">
      <w:r>
        <w:separator/>
      </w:r>
    </w:p>
  </w:footnote>
  <w:footnote w:type="continuationSeparator" w:id="0">
    <w:p w14:paraId="79D6C809" w14:textId="77777777" w:rsidR="00A23BB9" w:rsidRDefault="00A23BB9"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4088" w14:textId="77777777" w:rsidR="00BE5DB5" w:rsidRDefault="00BE5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A6E1" w14:textId="77777777" w:rsidR="00633068" w:rsidRDefault="00633068">
    <w:pPr>
      <w:pStyle w:val="Header"/>
    </w:pPr>
    <w:r>
      <w:rPr>
        <w:noProof/>
        <w:lang w:eastAsia="en-AU"/>
      </w:rPr>
      <w:drawing>
        <wp:anchor distT="0" distB="0" distL="114300" distR="114300" simplePos="0" relativeHeight="251658752" behindDoc="1" locked="0" layoutInCell="1" allowOverlap="1" wp14:anchorId="344CE9E4" wp14:editId="07777777">
          <wp:simplePos x="0" y="0"/>
          <wp:positionH relativeFrom="page">
            <wp:align>left</wp:align>
          </wp:positionH>
          <wp:positionV relativeFrom="page">
            <wp:align>top</wp:align>
          </wp:positionV>
          <wp:extent cx="7559998" cy="10690691"/>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998" cy="1069069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A98B" w14:textId="77777777" w:rsidR="0061215E" w:rsidRDefault="00A8272B">
    <w:pPr>
      <w:pStyle w:val="Header"/>
    </w:pPr>
    <w:r>
      <w:rPr>
        <w:noProof/>
        <w:lang w:eastAsia="en-AU"/>
      </w:rPr>
      <w:drawing>
        <wp:anchor distT="0" distB="0" distL="114300" distR="114300" simplePos="0" relativeHeight="251659776" behindDoc="1" locked="0" layoutInCell="1" allowOverlap="1" wp14:anchorId="28E003D4" wp14:editId="07777777">
          <wp:simplePos x="0" y="0"/>
          <wp:positionH relativeFrom="page">
            <wp:align>left</wp:align>
          </wp:positionH>
          <wp:positionV relativeFrom="page">
            <wp:align>top</wp:align>
          </wp:positionV>
          <wp:extent cx="7559998" cy="10690691"/>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998" cy="1069069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B4B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449C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FABA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FA0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625B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E6C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0F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E66F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66F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18DA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BA4A49"/>
    <w:multiLevelType w:val="hybridMultilevel"/>
    <w:tmpl w:val="5A10AFEE"/>
    <w:lvl w:ilvl="0" w:tplc="BDE0F51A">
      <w:start w:val="1"/>
      <w:numFmt w:val="bullet"/>
      <w:lvlText w:val=""/>
      <w:lvlJc w:val="left"/>
      <w:pPr>
        <w:ind w:left="340" w:firstLine="0"/>
      </w:pPr>
      <w:rPr>
        <w:rFonts w:ascii="Symbol" w:hAnsi="Symbol" w:hint="default"/>
      </w:rPr>
    </w:lvl>
    <w:lvl w:ilvl="1" w:tplc="DF4AA33A">
      <w:start w:val="1"/>
      <w:numFmt w:val="bullet"/>
      <w:lvlText w:val="–"/>
      <w:lvlJc w:val="left"/>
      <w:pPr>
        <w:ind w:left="-20" w:firstLine="340"/>
      </w:pPr>
      <w:rPr>
        <w:rFonts w:ascii="Arial" w:hAnsi="Arial" w:hint="default"/>
      </w:rPr>
    </w:lvl>
    <w:lvl w:ilvl="2" w:tplc="081A4F60">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11" w15:restartNumberingAfterBreak="0">
    <w:nsid w:val="2A73453A"/>
    <w:multiLevelType w:val="multilevel"/>
    <w:tmpl w:val="72A47602"/>
    <w:lvl w:ilvl="0">
      <w:start w:val="1"/>
      <w:numFmt w:val="bullet"/>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Arial" w:hAnsi="Arial" w:hint="default"/>
      </w:rPr>
    </w:lvl>
    <w:lvl w:ilvl="2">
      <w:start w:val="1"/>
      <w:numFmt w:val="bullet"/>
      <w:lvlText w:val=""/>
      <w:lvlJc w:val="left"/>
      <w:pPr>
        <w:ind w:left="1361" w:hanging="340"/>
      </w:pPr>
      <w:rPr>
        <w:rFonts w:ascii="Wingdings" w:hAnsi="Wingding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742" w:hanging="340"/>
      </w:pPr>
      <w:rPr>
        <w:rFonts w:ascii="Wingdings" w:hAnsi="Wingdings" w:hint="default"/>
      </w:rPr>
    </w:lvl>
  </w:abstractNum>
  <w:abstractNum w:abstractNumId="12" w15:restartNumberingAfterBreak="0">
    <w:nsid w:val="2DBD78F7"/>
    <w:multiLevelType w:val="multilevel"/>
    <w:tmpl w:val="3F54E6F2"/>
    <w:lvl w:ilvl="0">
      <w:start w:val="1"/>
      <w:numFmt w:val="bullet"/>
      <w:pStyle w:val="ListParagraph"/>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Symbol" w:hAnsi="Symbol" w:hint="default"/>
      </w:rPr>
    </w:lvl>
    <w:lvl w:ilvl="2">
      <w:start w:val="1"/>
      <w:numFmt w:val="bullet"/>
      <w:lvlText w:val=""/>
      <w:lvlJc w:val="left"/>
      <w:pPr>
        <w:ind w:left="1361" w:hanging="340"/>
      </w:pPr>
      <w:rPr>
        <w:rFonts w:ascii="Symbol" w:hAnsi="Symbol" w:hint="default"/>
      </w:rPr>
    </w:lvl>
    <w:lvl w:ilvl="3">
      <w:start w:val="1"/>
      <w:numFmt w:val="bullet"/>
      <w:lvlText w:val=""/>
      <w:lvlJc w:val="left"/>
      <w:pPr>
        <w:ind w:left="1701" w:hanging="340"/>
      </w:pPr>
      <w:rPr>
        <w:rFonts w:ascii="Symbol" w:hAnsi="Symbol" w:hint="default"/>
      </w:rPr>
    </w:lvl>
    <w:lvl w:ilvl="4">
      <w:start w:val="1"/>
      <w:numFmt w:val="bullet"/>
      <w:lvlText w:val=""/>
      <w:lvlJc w:val="left"/>
      <w:pPr>
        <w:ind w:left="2041" w:hanging="340"/>
      </w:pPr>
      <w:rPr>
        <w:rFonts w:ascii="Symbol" w:hAnsi="Symbol" w:hint="default"/>
      </w:rPr>
    </w:lvl>
    <w:lvl w:ilvl="5">
      <w:start w:val="1"/>
      <w:numFmt w:val="bullet"/>
      <w:lvlText w:val=""/>
      <w:lvlJc w:val="left"/>
      <w:pPr>
        <w:ind w:left="2381" w:hanging="340"/>
      </w:pPr>
      <w:rPr>
        <w:rFonts w:ascii="Symbol" w:hAnsi="Symbol" w:hint="default"/>
      </w:rPr>
    </w:lvl>
    <w:lvl w:ilvl="6">
      <w:start w:val="1"/>
      <w:numFmt w:val="bullet"/>
      <w:lvlText w:val=""/>
      <w:lvlJc w:val="left"/>
      <w:pPr>
        <w:ind w:left="2722" w:hanging="341"/>
      </w:pPr>
      <w:rPr>
        <w:rFonts w:ascii="Symbol" w:hAnsi="Symbol" w:hint="default"/>
      </w:rPr>
    </w:lvl>
    <w:lvl w:ilvl="7">
      <w:start w:val="1"/>
      <w:numFmt w:val="bullet"/>
      <w:lvlText w:val=""/>
      <w:lvlJc w:val="left"/>
      <w:pPr>
        <w:ind w:left="3062" w:hanging="340"/>
      </w:pPr>
      <w:rPr>
        <w:rFonts w:ascii="Symbol" w:hAnsi="Symbol" w:hint="default"/>
      </w:rPr>
    </w:lvl>
    <w:lvl w:ilvl="8">
      <w:start w:val="1"/>
      <w:numFmt w:val="bullet"/>
      <w:lvlText w:val=""/>
      <w:lvlJc w:val="left"/>
      <w:pPr>
        <w:ind w:left="3742" w:hanging="340"/>
      </w:pPr>
      <w:rPr>
        <w:rFonts w:ascii="Symbol" w:hAnsi="Symbol" w:hint="default"/>
      </w:rPr>
    </w:lvl>
  </w:abstractNum>
  <w:abstractNum w:abstractNumId="13" w15:restartNumberingAfterBreak="0">
    <w:nsid w:val="2EDD1F8E"/>
    <w:multiLevelType w:val="multilevel"/>
    <w:tmpl w:val="72A47602"/>
    <w:lvl w:ilvl="0">
      <w:start w:val="1"/>
      <w:numFmt w:val="bullet"/>
      <w:lvlText w:val=""/>
      <w:lvlJc w:val="left"/>
      <w:pPr>
        <w:tabs>
          <w:tab w:val="num" w:pos="340"/>
        </w:tabs>
        <w:ind w:left="680" w:hanging="340"/>
      </w:pPr>
      <w:rPr>
        <w:rFonts w:ascii="Symbol" w:hAnsi="Symbol" w:hint="default"/>
      </w:rPr>
    </w:lvl>
    <w:lvl w:ilvl="1">
      <w:start w:val="1"/>
      <w:numFmt w:val="bullet"/>
      <w:lvlText w:val="–"/>
      <w:lvlJc w:val="left"/>
      <w:pPr>
        <w:tabs>
          <w:tab w:val="num" w:pos="680"/>
        </w:tabs>
        <w:ind w:left="1021" w:hanging="341"/>
      </w:pPr>
      <w:rPr>
        <w:rFonts w:ascii="Arial" w:hAnsi="Arial" w:hint="default"/>
      </w:rPr>
    </w:lvl>
    <w:lvl w:ilvl="2">
      <w:start w:val="1"/>
      <w:numFmt w:val="bullet"/>
      <w:lvlText w:val=""/>
      <w:lvlJc w:val="left"/>
      <w:pPr>
        <w:ind w:left="1361" w:hanging="340"/>
      </w:pPr>
      <w:rPr>
        <w:rFonts w:ascii="Wingdings" w:hAnsi="Wingding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742" w:hanging="340"/>
      </w:pPr>
      <w:rPr>
        <w:rFonts w:ascii="Wingdings" w:hAnsi="Wingdings" w:hint="default"/>
      </w:rPr>
    </w:lvl>
  </w:abstractNum>
  <w:abstractNum w:abstractNumId="14" w15:restartNumberingAfterBreak="0">
    <w:nsid w:val="2FF3396D"/>
    <w:multiLevelType w:val="multilevel"/>
    <w:tmpl w:val="50C0244A"/>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680"/>
        </w:tabs>
        <w:ind w:left="1021" w:hanging="341"/>
      </w:pPr>
      <w:rPr>
        <w:rFonts w:hint="default"/>
      </w:rPr>
    </w:lvl>
    <w:lvl w:ilvl="2">
      <w:start w:val="1"/>
      <w:numFmt w:val="lowerRoman"/>
      <w:lvlText w:val="%3"/>
      <w:lvlJc w:val="left"/>
      <w:pPr>
        <w:ind w:left="1361" w:hanging="340"/>
      </w:pPr>
      <w:rPr>
        <w:rFont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402" w:hanging="340"/>
      </w:pPr>
      <w:rPr>
        <w:rFonts w:ascii="Wingdings" w:hAnsi="Wingdings" w:hint="default"/>
      </w:rPr>
    </w:lvl>
  </w:abstractNum>
  <w:abstractNum w:abstractNumId="15" w15:restartNumberingAfterBreak="0">
    <w:nsid w:val="39F64A3F"/>
    <w:multiLevelType w:val="hybridMultilevel"/>
    <w:tmpl w:val="CD0CFA68"/>
    <w:lvl w:ilvl="0" w:tplc="0C090001">
      <w:start w:val="1"/>
      <w:numFmt w:val="bullet"/>
      <w:lvlText w:val=""/>
      <w:lvlJc w:val="left"/>
      <w:pPr>
        <w:ind w:left="700" w:hanging="360"/>
      </w:pPr>
      <w:rPr>
        <w:rFonts w:ascii="Symbol" w:hAnsi="Symbol" w:hint="default"/>
      </w:rPr>
    </w:lvl>
    <w:lvl w:ilvl="1" w:tplc="33B4FAE6">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15:restartNumberingAfterBreak="0">
    <w:nsid w:val="3A690585"/>
    <w:multiLevelType w:val="hybridMultilevel"/>
    <w:tmpl w:val="A7E0AFFA"/>
    <w:lvl w:ilvl="0" w:tplc="80665A60">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E736C6"/>
    <w:multiLevelType w:val="hybridMultilevel"/>
    <w:tmpl w:val="6E5E9A7E"/>
    <w:lvl w:ilvl="0" w:tplc="702EECE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566DE3"/>
    <w:multiLevelType w:val="multilevel"/>
    <w:tmpl w:val="E1E6B2C4"/>
    <w:lvl w:ilvl="0">
      <w:start w:val="1"/>
      <w:numFmt w:val="decimal"/>
      <w:pStyle w:val="NumberedParagraph"/>
      <w:lvlText w:val="%1."/>
      <w:lvlJc w:val="left"/>
      <w:pPr>
        <w:ind w:left="680" w:hanging="340"/>
      </w:pPr>
      <w:rPr>
        <w:rFonts w:hint="default"/>
        <w:b w:val="0"/>
      </w:rPr>
    </w:lvl>
    <w:lvl w:ilvl="1">
      <w:start w:val="1"/>
      <w:numFmt w:val="decimal"/>
      <w:lvlText w:val="%1.%2."/>
      <w:lvlJc w:val="left"/>
      <w:pPr>
        <w:tabs>
          <w:tab w:val="num" w:pos="1191"/>
        </w:tabs>
        <w:ind w:left="1191" w:hanging="511"/>
      </w:pPr>
      <w:rPr>
        <w:rFonts w:hint="default"/>
      </w:rPr>
    </w:lvl>
    <w:lvl w:ilvl="2">
      <w:start w:val="1"/>
      <w:numFmt w:val="decimal"/>
      <w:lvlText w:val="%1.%2.%3."/>
      <w:lvlJc w:val="left"/>
      <w:pPr>
        <w:tabs>
          <w:tab w:val="num" w:pos="1871"/>
        </w:tabs>
        <w:ind w:left="1871" w:hanging="680"/>
      </w:pPr>
      <w:rPr>
        <w:rFonts w:hint="default"/>
      </w:rPr>
    </w:lvl>
    <w:lvl w:ilvl="3">
      <w:start w:val="1"/>
      <w:numFmt w:val="decimal"/>
      <w:lvlText w:val="%1.%2.%3.%4."/>
      <w:lvlJc w:val="left"/>
      <w:pPr>
        <w:tabs>
          <w:tab w:val="num" w:pos="2722"/>
        </w:tabs>
        <w:ind w:left="2722" w:hanging="851"/>
      </w:pPr>
      <w:rPr>
        <w:rFonts w:hint="default"/>
      </w:rPr>
    </w:lvl>
    <w:lvl w:ilvl="4">
      <w:start w:val="1"/>
      <w:numFmt w:val="decimal"/>
      <w:lvlText w:val="%1.%2.%3.%4.%5."/>
      <w:lvlJc w:val="left"/>
      <w:pPr>
        <w:tabs>
          <w:tab w:val="num" w:pos="3742"/>
        </w:tabs>
        <w:ind w:left="3742" w:hanging="10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4478D"/>
    <w:multiLevelType w:val="multilevel"/>
    <w:tmpl w:val="BF9441C6"/>
    <w:lvl w:ilvl="0">
      <w:start w:val="1"/>
      <w:numFmt w:val="bullet"/>
      <w:lvlText w:val=""/>
      <w:lvlJc w:val="left"/>
      <w:pPr>
        <w:ind w:left="0" w:firstLine="0"/>
      </w:pPr>
      <w:rPr>
        <w:rFonts w:ascii="Symbol" w:hAnsi="Symbol" w:hint="default"/>
      </w:rPr>
    </w:lvl>
    <w:lvl w:ilvl="1">
      <w:start w:val="1"/>
      <w:numFmt w:val="bullet"/>
      <w:lvlText w:val="–"/>
      <w:lvlJc w:val="left"/>
      <w:pPr>
        <w:ind w:left="-20" w:firstLine="340"/>
      </w:pPr>
      <w:rPr>
        <w:rFonts w:ascii="Arial" w:hAnsi="Arial"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20" w15:restartNumberingAfterBreak="0">
    <w:nsid w:val="63074DE7"/>
    <w:multiLevelType w:val="multilevel"/>
    <w:tmpl w:val="2690D32E"/>
    <w:lvl w:ilvl="0">
      <w:start w:val="1"/>
      <w:numFmt w:val="decimal"/>
      <w:isLgl/>
      <w:lvlText w:val="%1"/>
      <w:lvlJc w:val="left"/>
      <w:pPr>
        <w:tabs>
          <w:tab w:val="num" w:pos="340"/>
        </w:tabs>
        <w:ind w:left="680" w:hanging="340"/>
      </w:pPr>
      <w:rPr>
        <w:rFonts w:hint="default"/>
      </w:rPr>
    </w:lvl>
    <w:lvl w:ilvl="1">
      <w:start w:val="1"/>
      <w:numFmt w:val="lowerLetter"/>
      <w:lvlText w:val="%2"/>
      <w:lvlJc w:val="left"/>
      <w:pPr>
        <w:tabs>
          <w:tab w:val="num" w:pos="680"/>
        </w:tabs>
        <w:ind w:left="1021" w:hanging="341"/>
      </w:pPr>
      <w:rPr>
        <w:rFonts w:hint="default"/>
      </w:rPr>
    </w:lvl>
    <w:lvl w:ilvl="2">
      <w:start w:val="1"/>
      <w:numFmt w:val="lowerRoman"/>
      <w:lvlText w:val="%3"/>
      <w:lvlJc w:val="left"/>
      <w:pPr>
        <w:ind w:left="1361" w:hanging="340"/>
      </w:pPr>
      <w:rPr>
        <w:rFonts w:hint="default"/>
      </w:rPr>
    </w:lvl>
    <w:lvl w:ilvl="3">
      <w:start w:val="1"/>
      <w:numFmt w:val="bullet"/>
      <w:lvlText w:val=""/>
      <w:lvlJc w:val="left"/>
      <w:pPr>
        <w:ind w:left="1701" w:hanging="340"/>
      </w:pPr>
      <w:rPr>
        <w:rFonts w:ascii="Symbol" w:hAnsi="Symbol" w:hint="default"/>
      </w:rPr>
    </w:lvl>
    <w:lvl w:ilvl="4">
      <w:start w:val="1"/>
      <w:numFmt w:val="bullet"/>
      <w:lvlText w:val="o"/>
      <w:lvlJc w:val="left"/>
      <w:pPr>
        <w:ind w:left="2041" w:hanging="340"/>
      </w:pPr>
      <w:rPr>
        <w:rFonts w:ascii="Courier New" w:hAnsi="Courier New" w:hint="default"/>
      </w:rPr>
    </w:lvl>
    <w:lvl w:ilvl="5">
      <w:start w:val="1"/>
      <w:numFmt w:val="bullet"/>
      <w:lvlText w:val=""/>
      <w:lvlJc w:val="left"/>
      <w:pPr>
        <w:ind w:left="2381" w:hanging="340"/>
      </w:pPr>
      <w:rPr>
        <w:rFonts w:ascii="Wingdings" w:hAnsi="Wingdings" w:hint="default"/>
      </w:rPr>
    </w:lvl>
    <w:lvl w:ilvl="6">
      <w:start w:val="1"/>
      <w:numFmt w:val="bullet"/>
      <w:lvlText w:val=""/>
      <w:lvlJc w:val="left"/>
      <w:pPr>
        <w:ind w:left="2722" w:hanging="341"/>
      </w:pPr>
      <w:rPr>
        <w:rFonts w:ascii="Symbol" w:hAnsi="Symbol" w:hint="default"/>
      </w:rPr>
    </w:lvl>
    <w:lvl w:ilvl="7">
      <w:start w:val="1"/>
      <w:numFmt w:val="bullet"/>
      <w:lvlText w:val="o"/>
      <w:lvlJc w:val="left"/>
      <w:pPr>
        <w:ind w:left="3062" w:hanging="340"/>
      </w:pPr>
      <w:rPr>
        <w:rFonts w:ascii="Courier New" w:hAnsi="Courier New" w:hint="default"/>
      </w:rPr>
    </w:lvl>
    <w:lvl w:ilvl="8">
      <w:start w:val="1"/>
      <w:numFmt w:val="bullet"/>
      <w:lvlText w:val=""/>
      <w:lvlJc w:val="left"/>
      <w:pPr>
        <w:ind w:left="3402" w:hanging="340"/>
      </w:pPr>
      <w:rPr>
        <w:rFonts w:ascii="Wingdings" w:hAnsi="Wingdings" w:hint="default"/>
      </w:rPr>
    </w:lvl>
  </w:abstractNum>
  <w:abstractNum w:abstractNumId="21" w15:restartNumberingAfterBreak="0">
    <w:nsid w:val="675D39BF"/>
    <w:multiLevelType w:val="hybridMultilevel"/>
    <w:tmpl w:val="530C4F78"/>
    <w:lvl w:ilvl="0" w:tplc="02CE1A7C">
      <w:start w:val="1"/>
      <w:numFmt w:val="decimal"/>
      <w:lvlText w:val="%1."/>
      <w:lvlJc w:val="left"/>
      <w:pPr>
        <w:ind w:left="340" w:firstLine="0"/>
      </w:pPr>
      <w:rPr>
        <w:rFonts w:hint="default"/>
      </w:rPr>
    </w:lvl>
    <w:lvl w:ilvl="1" w:tplc="0C090019">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num w:numId="1">
    <w:abstractNumId w:val="10"/>
  </w:num>
  <w:num w:numId="2">
    <w:abstractNumId w:val="15"/>
  </w:num>
  <w:num w:numId="3">
    <w:abstractNumId w:val="21"/>
  </w:num>
  <w:num w:numId="4">
    <w:abstractNumId w:val="10"/>
    <w:lvlOverride w:ilvl="0">
      <w:startOverride w:val="1"/>
    </w:lvlOverride>
  </w:num>
  <w:num w:numId="5">
    <w:abstractNumId w:val="19"/>
  </w:num>
  <w:num w:numId="6">
    <w:abstractNumId w:val="13"/>
  </w:num>
  <w:num w:numId="7">
    <w:abstractNumId w:val="11"/>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LockTheme/>
  <w:defaultTabStop w:val="720"/>
  <w:defaultTableStyle w:val="DOETable1Sodalite"/>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42E65"/>
    <w:rsid w:val="00043E92"/>
    <w:rsid w:val="00052680"/>
    <w:rsid w:val="000622AB"/>
    <w:rsid w:val="0007329C"/>
    <w:rsid w:val="00073C07"/>
    <w:rsid w:val="00095969"/>
    <w:rsid w:val="000B4DCB"/>
    <w:rsid w:val="000B6A3E"/>
    <w:rsid w:val="000C19FD"/>
    <w:rsid w:val="000E61C9"/>
    <w:rsid w:val="000F6D5A"/>
    <w:rsid w:val="00117BC1"/>
    <w:rsid w:val="00127DAD"/>
    <w:rsid w:val="0013587A"/>
    <w:rsid w:val="001609D6"/>
    <w:rsid w:val="0017483D"/>
    <w:rsid w:val="00177D2D"/>
    <w:rsid w:val="001858F8"/>
    <w:rsid w:val="00191FEB"/>
    <w:rsid w:val="001A7A7C"/>
    <w:rsid w:val="001E1668"/>
    <w:rsid w:val="001E5615"/>
    <w:rsid w:val="00237DA1"/>
    <w:rsid w:val="00250BF2"/>
    <w:rsid w:val="002715EE"/>
    <w:rsid w:val="002964D2"/>
    <w:rsid w:val="00297C14"/>
    <w:rsid w:val="002F01CD"/>
    <w:rsid w:val="003152E0"/>
    <w:rsid w:val="00316604"/>
    <w:rsid w:val="0031727B"/>
    <w:rsid w:val="003403BB"/>
    <w:rsid w:val="00365B17"/>
    <w:rsid w:val="003711B2"/>
    <w:rsid w:val="00390D50"/>
    <w:rsid w:val="00397F0C"/>
    <w:rsid w:val="003B56AB"/>
    <w:rsid w:val="004103B9"/>
    <w:rsid w:val="00414D84"/>
    <w:rsid w:val="00440775"/>
    <w:rsid w:val="0044231C"/>
    <w:rsid w:val="004661A2"/>
    <w:rsid w:val="00466E52"/>
    <w:rsid w:val="004B06B1"/>
    <w:rsid w:val="004D0B2E"/>
    <w:rsid w:val="004D6AF0"/>
    <w:rsid w:val="005728CD"/>
    <w:rsid w:val="00573B2A"/>
    <w:rsid w:val="005A1925"/>
    <w:rsid w:val="005B118D"/>
    <w:rsid w:val="005E1703"/>
    <w:rsid w:val="005F0110"/>
    <w:rsid w:val="005F4C73"/>
    <w:rsid w:val="0060579B"/>
    <w:rsid w:val="0061215E"/>
    <w:rsid w:val="0061436B"/>
    <w:rsid w:val="00620FC1"/>
    <w:rsid w:val="00633068"/>
    <w:rsid w:val="0066616A"/>
    <w:rsid w:val="00694952"/>
    <w:rsid w:val="006A1BE6"/>
    <w:rsid w:val="006B214C"/>
    <w:rsid w:val="006B27B9"/>
    <w:rsid w:val="006C19F7"/>
    <w:rsid w:val="006D0BC0"/>
    <w:rsid w:val="007028D1"/>
    <w:rsid w:val="007343DF"/>
    <w:rsid w:val="00762449"/>
    <w:rsid w:val="007657C5"/>
    <w:rsid w:val="00786BF1"/>
    <w:rsid w:val="007875ED"/>
    <w:rsid w:val="007D607B"/>
    <w:rsid w:val="007F30C7"/>
    <w:rsid w:val="008250E2"/>
    <w:rsid w:val="00840EFA"/>
    <w:rsid w:val="0088584D"/>
    <w:rsid w:val="00886E6E"/>
    <w:rsid w:val="008A1F74"/>
    <w:rsid w:val="008A7361"/>
    <w:rsid w:val="008B02EB"/>
    <w:rsid w:val="00916AF7"/>
    <w:rsid w:val="00931F76"/>
    <w:rsid w:val="0095620D"/>
    <w:rsid w:val="00967403"/>
    <w:rsid w:val="0097025D"/>
    <w:rsid w:val="00976958"/>
    <w:rsid w:val="00991E2F"/>
    <w:rsid w:val="00992BCE"/>
    <w:rsid w:val="00A04A37"/>
    <w:rsid w:val="00A23BB9"/>
    <w:rsid w:val="00A26AEF"/>
    <w:rsid w:val="00A35095"/>
    <w:rsid w:val="00A43B6C"/>
    <w:rsid w:val="00A73C4C"/>
    <w:rsid w:val="00A8272B"/>
    <w:rsid w:val="00A868F2"/>
    <w:rsid w:val="00AC641B"/>
    <w:rsid w:val="00AE3202"/>
    <w:rsid w:val="00AF71AF"/>
    <w:rsid w:val="00B302F7"/>
    <w:rsid w:val="00B54143"/>
    <w:rsid w:val="00B544BA"/>
    <w:rsid w:val="00B6170F"/>
    <w:rsid w:val="00BE5DB5"/>
    <w:rsid w:val="00C2256D"/>
    <w:rsid w:val="00C35BA3"/>
    <w:rsid w:val="00C96238"/>
    <w:rsid w:val="00CA0BE1"/>
    <w:rsid w:val="00CE19F1"/>
    <w:rsid w:val="00D165EF"/>
    <w:rsid w:val="00D21BAC"/>
    <w:rsid w:val="00D60B2F"/>
    <w:rsid w:val="00DE3892"/>
    <w:rsid w:val="00E3357D"/>
    <w:rsid w:val="00E420D5"/>
    <w:rsid w:val="00E9357B"/>
    <w:rsid w:val="00EB5069"/>
    <w:rsid w:val="00EF20B0"/>
    <w:rsid w:val="00F0060B"/>
    <w:rsid w:val="00F4033E"/>
    <w:rsid w:val="00F8161E"/>
    <w:rsid w:val="00FA03FB"/>
    <w:rsid w:val="00FA1899"/>
    <w:rsid w:val="00FB6D45"/>
    <w:rsid w:val="00FC4262"/>
    <w:rsid w:val="00FC6FAE"/>
    <w:rsid w:val="00FD1859"/>
    <w:rsid w:val="23C00A31"/>
    <w:rsid w:val="638A35F6"/>
    <w:rsid w:val="71066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5D56D"/>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2964D2"/>
    <w:pPr>
      <w:spacing w:before="120" w:after="120" w:line="260" w:lineRule="exact"/>
    </w:pPr>
    <w:rPr>
      <w:rFonts w:ascii="Arial" w:hAnsi="Arial" w:cs="Arial"/>
      <w:sz w:val="20"/>
      <w:szCs w:val="20"/>
    </w:rPr>
  </w:style>
  <w:style w:type="paragraph" w:styleId="Heading1">
    <w:name w:val="heading 1"/>
    <w:basedOn w:val="Normal"/>
    <w:next w:val="Normal"/>
    <w:link w:val="Heading1Char"/>
    <w:uiPriority w:val="2"/>
    <w:qFormat/>
    <w:rsid w:val="00D165EF"/>
    <w:pPr>
      <w:spacing w:before="360" w:after="160" w:line="300" w:lineRule="exact"/>
      <w:outlineLvl w:val="0"/>
    </w:pPr>
    <w:rPr>
      <w:b/>
      <w:color w:val="533182"/>
      <w:sz w:val="24"/>
      <w:szCs w:val="24"/>
    </w:rPr>
  </w:style>
  <w:style w:type="paragraph" w:styleId="Heading2">
    <w:name w:val="heading 2"/>
    <w:basedOn w:val="Normal"/>
    <w:next w:val="Normal"/>
    <w:link w:val="Heading2Char"/>
    <w:uiPriority w:val="3"/>
    <w:qFormat/>
    <w:rsid w:val="00D165EF"/>
    <w:pPr>
      <w:spacing w:before="240"/>
      <w:outlineLvl w:val="1"/>
    </w:pPr>
    <w:rPr>
      <w:b/>
      <w:color w:val="533182"/>
      <w:sz w:val="22"/>
    </w:rPr>
  </w:style>
  <w:style w:type="paragraph" w:styleId="Heading3">
    <w:name w:val="heading 3"/>
    <w:basedOn w:val="Normal"/>
    <w:next w:val="Normal"/>
    <w:link w:val="Heading3Char"/>
    <w:uiPriority w:val="4"/>
    <w:qFormat/>
    <w:rsid w:val="003B56A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D165EF"/>
    <w:pPr>
      <w:pBdr>
        <w:bottom w:val="single" w:sz="8" w:space="23" w:color="533182"/>
      </w:pBdr>
      <w:tabs>
        <w:tab w:val="left" w:pos="1276"/>
      </w:tabs>
      <w:spacing w:before="960" w:after="500" w:line="240" w:lineRule="auto"/>
      <w:contextualSpacing/>
    </w:pPr>
    <w:rPr>
      <w:rFonts w:eastAsiaTheme="majorEastAsia"/>
      <w:b/>
      <w:color w:val="533182"/>
      <w:spacing w:val="4"/>
      <w:kern w:val="28"/>
      <w:sz w:val="56"/>
      <w:szCs w:val="56"/>
    </w:rPr>
  </w:style>
  <w:style w:type="character" w:customStyle="1" w:styleId="TitleChar">
    <w:name w:val="Title Char"/>
    <w:aliases w:val="Document Title Char"/>
    <w:basedOn w:val="DefaultParagraphFont"/>
    <w:link w:val="Title"/>
    <w:rsid w:val="00D165EF"/>
    <w:rPr>
      <w:rFonts w:ascii="Arial" w:eastAsiaTheme="majorEastAsia" w:hAnsi="Arial" w:cs="Arial"/>
      <w:b/>
      <w:color w:val="533182"/>
      <w:spacing w:val="4"/>
      <w:kern w:val="28"/>
      <w:sz w:val="56"/>
      <w:szCs w:val="56"/>
    </w:rPr>
  </w:style>
  <w:style w:type="character" w:customStyle="1" w:styleId="Heading1Char">
    <w:name w:val="Heading 1 Char"/>
    <w:basedOn w:val="DefaultParagraphFont"/>
    <w:link w:val="Heading1"/>
    <w:uiPriority w:val="2"/>
    <w:rsid w:val="00D165EF"/>
    <w:rPr>
      <w:rFonts w:ascii="Arial" w:hAnsi="Arial" w:cs="Arial"/>
      <w:b/>
      <w:color w:val="533182"/>
      <w:sz w:val="24"/>
      <w:szCs w:val="24"/>
    </w:rPr>
  </w:style>
  <w:style w:type="character" w:customStyle="1" w:styleId="Heading2Char">
    <w:name w:val="Heading 2 Char"/>
    <w:basedOn w:val="DefaultParagraphFont"/>
    <w:link w:val="Heading2"/>
    <w:uiPriority w:val="3"/>
    <w:rsid w:val="00D165EF"/>
    <w:rPr>
      <w:rFonts w:ascii="Arial" w:hAnsi="Arial" w:cs="Arial"/>
      <w:b/>
      <w:color w:val="533182"/>
      <w:szCs w:val="20"/>
    </w:rPr>
  </w:style>
  <w:style w:type="paragraph" w:styleId="ListParagraph">
    <w:name w:val="List Paragraph"/>
    <w:basedOn w:val="Normal"/>
    <w:link w:val="ListParagraphChar"/>
    <w:autoRedefine/>
    <w:uiPriority w:val="34"/>
    <w:qFormat/>
    <w:rsid w:val="00786BF1"/>
    <w:pPr>
      <w:numPr>
        <w:numId w:val="11"/>
      </w:numPr>
      <w:tabs>
        <w:tab w:val="left" w:pos="1021"/>
        <w:tab w:val="left" w:pos="1361"/>
        <w:tab w:val="left" w:pos="1701"/>
        <w:tab w:val="left" w:pos="2041"/>
        <w:tab w:val="left" w:pos="2381"/>
        <w:tab w:val="left" w:pos="2722"/>
        <w:tab w:val="left" w:pos="3062"/>
        <w:tab w:val="left" w:pos="3402"/>
      </w:tabs>
      <w:spacing w:before="60" w:after="6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916AF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16AF7"/>
    <w:rPr>
      <w:rFonts w:ascii="Arial" w:hAnsi="Arial" w:cs="Arial"/>
      <w:sz w:val="20"/>
      <w:szCs w:val="20"/>
    </w:rPr>
  </w:style>
  <w:style w:type="paragraph" w:styleId="Footer">
    <w:name w:val="footer"/>
    <w:basedOn w:val="Normal"/>
    <w:link w:val="FooterChar"/>
    <w:uiPriority w:val="99"/>
    <w:unhideWhenUsed/>
    <w:rsid w:val="00440775"/>
    <w:pPr>
      <w:tabs>
        <w:tab w:val="center" w:pos="4513"/>
        <w:tab w:val="right" w:pos="8505"/>
      </w:tabs>
      <w:spacing w:before="0" w:after="0" w:line="240" w:lineRule="auto"/>
    </w:pPr>
    <w:rPr>
      <w:color w:val="A7A7A7"/>
      <w:sz w:val="16"/>
      <w:szCs w:val="16"/>
    </w:rPr>
  </w:style>
  <w:style w:type="character" w:customStyle="1" w:styleId="FooterChar">
    <w:name w:val="Footer Char"/>
    <w:basedOn w:val="DefaultParagraphFont"/>
    <w:link w:val="Footer"/>
    <w:uiPriority w:val="99"/>
    <w:rsid w:val="00440775"/>
    <w:rPr>
      <w:rFonts w:ascii="Arial" w:hAnsi="Arial" w:cs="Arial"/>
      <w:color w:val="A7A7A7"/>
      <w:sz w:val="16"/>
      <w:szCs w:val="16"/>
    </w:rPr>
  </w:style>
  <w:style w:type="table" w:styleId="TableGrid">
    <w:name w:val="Table Grid"/>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paragraph" w:customStyle="1" w:styleId="NumberedParagraph">
    <w:name w:val="Numbered Paragraph"/>
    <w:basedOn w:val="ListParagraph"/>
    <w:link w:val="NumberedParagraphChar"/>
    <w:uiPriority w:val="6"/>
    <w:qFormat/>
    <w:rsid w:val="0066616A"/>
    <w:pPr>
      <w:numPr>
        <w:numId w:val="10"/>
      </w:numPr>
      <w:tabs>
        <w:tab w:val="clear" w:pos="1021"/>
        <w:tab w:val="clear" w:pos="1361"/>
        <w:tab w:val="clear" w:pos="1701"/>
        <w:tab w:val="clear" w:pos="2041"/>
        <w:tab w:val="clear" w:pos="2381"/>
        <w:tab w:val="clear" w:pos="3062"/>
        <w:tab w:val="clear" w:pos="3402"/>
        <w:tab w:val="left" w:pos="680"/>
        <w:tab w:val="left" w:pos="1191"/>
        <w:tab w:val="left" w:pos="1871"/>
        <w:tab w:val="left" w:pos="3175"/>
        <w:tab w:val="left" w:pos="4366"/>
      </w:tabs>
    </w:pPr>
  </w:style>
  <w:style w:type="character" w:customStyle="1" w:styleId="Heading3Char">
    <w:name w:val="Heading 3 Char"/>
    <w:basedOn w:val="DefaultParagraphFont"/>
    <w:link w:val="Heading3"/>
    <w:uiPriority w:val="4"/>
    <w:rsid w:val="007657C5"/>
    <w:rPr>
      <w:rFonts w:ascii="Arial" w:hAnsi="Arial" w:cs="Arial"/>
      <w:b/>
      <w:sz w:val="20"/>
      <w:szCs w:val="20"/>
    </w:rPr>
  </w:style>
  <w:style w:type="character" w:customStyle="1" w:styleId="ListParagraphChar">
    <w:name w:val="List Paragraph Char"/>
    <w:basedOn w:val="DefaultParagraphFont"/>
    <w:link w:val="ListParagraph"/>
    <w:uiPriority w:val="34"/>
    <w:rsid w:val="007657C5"/>
    <w:rPr>
      <w:rFonts w:ascii="Arial" w:hAnsi="Arial" w:cs="Arial"/>
      <w:sz w:val="20"/>
      <w:szCs w:val="20"/>
    </w:rPr>
  </w:style>
  <w:style w:type="character" w:customStyle="1" w:styleId="NumberedParagraphChar">
    <w:name w:val="Numbered Paragraph Char"/>
    <w:basedOn w:val="ListParagraphChar"/>
    <w:link w:val="NumberedParagraph"/>
    <w:uiPriority w:val="6"/>
    <w:rsid w:val="007657C5"/>
    <w:rPr>
      <w:rFonts w:ascii="Arial" w:hAnsi="Arial" w:cs="Arial"/>
      <w:sz w:val="20"/>
      <w:szCs w:val="20"/>
    </w:r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5F4C73"/>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297C14"/>
    <w:rPr>
      <w:sz w:val="16"/>
    </w:rPr>
  </w:style>
  <w:style w:type="character" w:styleId="Hyperlink">
    <w:name w:val="Hyperlink"/>
    <w:basedOn w:val="DefaultParagraphFont"/>
    <w:uiPriority w:val="6"/>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D165EF"/>
    <w:rPr>
      <w:rFonts w:ascii="Arial" w:eastAsiaTheme="majorEastAsia" w:hAnsi="Arial" w:cs="Arial"/>
      <w:b w:val="0"/>
      <w:color w:val="533182"/>
      <w:spacing w:val="4"/>
      <w:kern w:val="28"/>
      <w:sz w:val="40"/>
      <w:szCs w:val="56"/>
    </w:rPr>
  </w:style>
  <w:style w:type="character" w:styleId="PlaceholderText">
    <w:name w:val="Placeholder Text"/>
    <w:basedOn w:val="DefaultParagraphFont"/>
    <w:uiPriority w:val="99"/>
    <w:semiHidden/>
    <w:rsid w:val="001E1668"/>
    <w:rPr>
      <w:color w:val="808080"/>
    </w:rPr>
  </w:style>
  <w:style w:type="table" w:customStyle="1" w:styleId="DOETable1Sodalite">
    <w:name w:val="DOE Table 1 (Sodalite)"/>
    <w:basedOn w:val="ListTable4-Accent6"/>
    <w:uiPriority w:val="99"/>
    <w:rsid w:val="006B27B9"/>
    <w:rPr>
      <w:rFonts w:ascii="Arial" w:hAnsi="Arial"/>
      <w:sz w:val="20"/>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6CAE0"/>
      </w:tcPr>
    </w:tblStylePr>
    <w:tblStylePr w:type="band2Horz">
      <w:tblPr/>
      <w:tcPr>
        <w:shd w:val="clear" w:color="auto" w:fill="D6CAE0"/>
      </w:tcPr>
    </w:tblStylePr>
  </w:style>
  <w:style w:type="table" w:customStyle="1" w:styleId="DOETable2Sodalite">
    <w:name w:val="DOE Table 2 (Sodalite)"/>
    <w:basedOn w:val="DOETable1Sodalite"/>
    <w:uiPriority w:val="99"/>
    <w:rsid w:val="006B27B9"/>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tcBorders>
        <w:shd w:val="clear" w:color="auto" w:fill="592C82"/>
      </w:tcPr>
    </w:tblStylePr>
    <w:tblStylePr w:type="lastCol">
      <w:rPr>
        <w:b/>
        <w:bCs/>
      </w:rPr>
    </w:tblStylePr>
    <w:tblStylePr w:type="band1Vert">
      <w:tblPr/>
      <w:tcPr>
        <w:shd w:val="clear" w:color="auto" w:fill="D6CAE0"/>
      </w:tcPr>
    </w:tblStylePr>
    <w:tblStylePr w:type="band2Horz">
      <w:tblPr/>
      <w:tcPr>
        <w:shd w:val="clear" w:color="auto" w:fill="D6CAE0"/>
      </w:tcPr>
    </w:tblStylePr>
  </w:style>
  <w:style w:type="table" w:customStyle="1" w:styleId="DOETable3Sodalite">
    <w:name w:val="DOE Table 3 (Sodalite)"/>
    <w:basedOn w:val="DOETable2Sodalite"/>
    <w:uiPriority w:val="99"/>
    <w:rsid w:val="006B27B9"/>
    <w:tblPr/>
    <w:tcPr>
      <w:shd w:val="clear" w:color="auto" w:fill="D6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Sodalite">
    <w:name w:val="DOE Table 4 (Sodalite)"/>
    <w:basedOn w:val="DOETable1Sodalite"/>
    <w:uiPriority w:val="99"/>
    <w:rsid w:val="00762449"/>
    <w:tblPr/>
    <w:tcPr>
      <w:shd w:val="clear" w:color="auto" w:fill="auto"/>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6CAE0"/>
      </w:tcPr>
    </w:tblStylePr>
    <w:tblStylePr w:type="band2Vert">
      <w:rPr>
        <w:rFonts w:ascii="Arial" w:hAnsi="Arial"/>
        <w:sz w:val="20"/>
      </w:rPr>
    </w:tblStylePr>
    <w:tblStylePr w:type="band1Horz">
      <w:tblPr/>
      <w:tcPr>
        <w:shd w:val="clear" w:color="auto" w:fill="D6CAE0"/>
      </w:tcPr>
    </w:tblStylePr>
    <w:tblStylePr w:type="band2Horz">
      <w:tblPr/>
      <w:tcPr>
        <w:shd w:val="clear" w:color="auto" w:fill="D6CAE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CD66BF8E3441BAA0994CD93954A560"/>
        <w:category>
          <w:name w:val="General"/>
          <w:gallery w:val="placeholder"/>
        </w:category>
        <w:types>
          <w:type w:val="bbPlcHdr"/>
        </w:types>
        <w:behaviors>
          <w:behavior w:val="content"/>
        </w:behaviors>
        <w:guid w:val="{12243DAD-1AE2-4475-BF05-702B135BA3AD}"/>
      </w:docPartPr>
      <w:docPartBody>
        <w:p w:rsidR="004C60B5" w:rsidRDefault="00991E2F">
          <w:r w:rsidRPr="00C93159">
            <w:rPr>
              <w:rStyle w:val="PlaceholderText"/>
            </w:rPr>
            <w:t>[Status]</w:t>
          </w:r>
        </w:p>
      </w:docPartBody>
    </w:docPart>
    <w:docPart>
      <w:docPartPr>
        <w:name w:val="A06358C404694058BDBD18822FCE7C44"/>
        <w:category>
          <w:name w:val="General"/>
          <w:gallery w:val="placeholder"/>
        </w:category>
        <w:types>
          <w:type w:val="bbPlcHdr"/>
        </w:types>
        <w:behaviors>
          <w:behavior w:val="content"/>
        </w:behaviors>
        <w:guid w:val="{6CC8D23F-4875-4861-A4D4-8CD9DCDBB6EC}"/>
      </w:docPartPr>
      <w:docPartBody>
        <w:p w:rsidR="004C60B5" w:rsidRDefault="00991E2F">
          <w:r w:rsidRPr="00C9315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2F"/>
    <w:rsid w:val="004C60B5"/>
    <w:rsid w:val="005020F1"/>
    <w:rsid w:val="00991E2F"/>
    <w:rsid w:val="00C3152D"/>
    <w:rsid w:val="00CB12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E2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E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D799B54FDDBB4AB5810B6225035C99" ma:contentTypeVersion="12" ma:contentTypeDescription="Create a new document." ma:contentTypeScope="" ma:versionID="20b972ea4bd4e4be0b60e401b3a575a2">
  <xsd:schema xmlns:xsd="http://www.w3.org/2001/XMLSchema" xmlns:xs="http://www.w3.org/2001/XMLSchema" xmlns:p="http://schemas.microsoft.com/office/2006/metadata/properties" xmlns:ns2="953b2caf-e41e-40be-a35a-9f16cb124cda" xmlns:ns3="d93c240e-8490-4590-ad1d-efed97bd86d4" targetNamespace="http://schemas.microsoft.com/office/2006/metadata/properties" ma:root="true" ma:fieldsID="c6017a7ae12b90e7e4613a3f9282565a" ns2:_="" ns3:_="">
    <xsd:import namespace="953b2caf-e41e-40be-a35a-9f16cb124cda"/>
    <xsd:import namespace="d93c240e-8490-4590-ad1d-efed97bd86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b2caf-e41e-40be-a35a-9f16cb12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c240e-8490-4590-ad1d-efed97bd86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866A0-088D-414B-B38C-FE895A948A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B2BDEC-7270-461E-B216-FFFECBF39C2D}">
  <ds:schemaRefs>
    <ds:schemaRef ds:uri="http://schemas.openxmlformats.org/officeDocument/2006/bibliography"/>
  </ds:schemaRefs>
</ds:datastoreItem>
</file>

<file path=customXml/itemProps3.xml><?xml version="1.0" encoding="utf-8"?>
<ds:datastoreItem xmlns:ds="http://schemas.openxmlformats.org/officeDocument/2006/customXml" ds:itemID="{8FD86651-68BA-412E-93C1-FADAD33C8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b2caf-e41e-40be-a35a-9f16cb124cda"/>
    <ds:schemaRef ds:uri="d93c240e-8490-4590-ad1d-efed97bd8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44E757-D046-406E-8E31-287C0D7A60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1985</Characters>
  <Application>Microsoft Office Word</Application>
  <DocSecurity>0</DocSecurity>
  <Lines>16</Lines>
  <Paragraphs>4</Paragraphs>
  <ScaleCrop>false</ScaleCrop>
  <Company>Department of Education Western Australia</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DOUTHIE Kier [Jerdacuttup Primary School]</cp:lastModifiedBy>
  <cp:revision>2</cp:revision>
  <dcterms:created xsi:type="dcterms:W3CDTF">2023-03-28T02:18:00Z</dcterms:created>
  <dcterms:modified xsi:type="dcterms:W3CDTF">2023-03-28T02:18:00Z</dcterms:modified>
  <cp:contentStatus>D21/0344362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0x01010006D799B54FDDBB4AB5810B6225035C99</vt:lpwstr>
  </property>
</Properties>
</file>